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141414"/>
          <w:sz w:val="30"/>
        </w:rPr>
        <w:t>Согласие на обработку персональных данных</w:t>
      </w:r>
    </w:p>
    <w:p>
      <w:pPr>
        <w:jc w:val="center"/>
      </w:pPr>
      <w:r>
        <w:rPr>
          <w:sz w:val="18"/>
        </w:rPr>
        <w:t>Ivan Borisovich Kurpishev / Курпишев Иван Борисович</w:t>
        <w:br/>
        <w:t>Independent Researcher, Kaliningrad / Калининград, me@kurpishev.ru</w:t>
        <w:br/>
        <w:t>2026-05-12</w:t>
      </w:r>
    </w:p>
    <w:p>
      <w:pPr>
        <w:pStyle w:val="Heading1"/>
      </w:pPr>
      <w:r>
        <w:t>1. Субъект персональных данных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5100"/>
        <w:gridCol w:w="5100"/>
      </w:tblGrid>
      <w:tr>
        <w:tc>
          <w:tcPr>
            <w:tcW w:type="dxa" w:w="2835"/>
            <w:vAlign w:val="top"/>
            <w:shd w:fill="D9EAF7"/>
          </w:tcPr>
          <w:p>
            <w:r/>
            <w:r>
              <w:rPr>
                <w:b/>
                <w:sz w:val="18"/>
              </w:rPr>
              <w:t>Поле</w:t>
            </w:r>
          </w:p>
        </w:tc>
        <w:tc>
          <w:tcPr>
            <w:tcW w:type="dxa" w:w="6236"/>
            <w:vAlign w:val="top"/>
            <w:shd w:fill="D9EAF7"/>
          </w:tcPr>
          <w:p>
            <w:r/>
            <w:r>
              <w:rPr>
                <w:b/>
                <w:sz w:val="18"/>
              </w:rPr>
              <w:t>Значение</w:t>
            </w:r>
          </w:p>
        </w:tc>
      </w:tr>
      <w:tr>
        <w:tc>
          <w:tcPr>
            <w:tcW w:type="dxa" w:w="2835"/>
            <w:vAlign w:val="top"/>
          </w:tcPr>
          <w:p>
            <w:r/>
            <w:r>
              <w:rPr>
                <w:b w:val="0"/>
                <w:sz w:val="18"/>
              </w:rPr>
              <w:t>ФИО</w:t>
            </w:r>
          </w:p>
        </w:tc>
        <w:tc>
          <w:tcPr>
            <w:tcW w:type="dxa" w:w="6236"/>
            <w:vAlign w:val="top"/>
          </w:tcPr>
          <w:p>
            <w:r/>
            <w:r>
              <w:rPr>
                <w:b w:val="0"/>
                <w:sz w:val="18"/>
              </w:rPr>
              <w:t>Курпишев Иван Борисович</w:t>
            </w:r>
          </w:p>
        </w:tc>
      </w:tr>
      <w:tr>
        <w:tc>
          <w:tcPr>
            <w:tcW w:type="dxa" w:w="2835"/>
            <w:vAlign w:val="top"/>
          </w:tcPr>
          <w:p>
            <w:r/>
            <w:r>
              <w:rPr>
                <w:b w:val="0"/>
                <w:sz w:val="18"/>
              </w:rPr>
              <w:t>E-mail</w:t>
            </w:r>
          </w:p>
        </w:tc>
        <w:tc>
          <w:tcPr>
            <w:tcW w:type="dxa" w:w="6236"/>
            <w:vAlign w:val="top"/>
          </w:tcPr>
          <w:p>
            <w:r/>
            <w:r>
              <w:rPr>
                <w:b w:val="0"/>
                <w:sz w:val="18"/>
              </w:rPr>
              <w:t>me@kurpishev.ru</w:t>
            </w:r>
          </w:p>
        </w:tc>
      </w:tr>
      <w:tr>
        <w:tc>
          <w:tcPr>
            <w:tcW w:type="dxa" w:w="2835"/>
            <w:vAlign w:val="top"/>
          </w:tcPr>
          <w:p>
            <w:r/>
            <w:r>
              <w:rPr>
                <w:b w:val="0"/>
                <w:sz w:val="18"/>
              </w:rPr>
              <w:t>Адрес</w:t>
            </w:r>
          </w:p>
        </w:tc>
        <w:tc>
          <w:tcPr>
            <w:tcW w:type="dxa" w:w="6236"/>
            <w:vAlign w:val="top"/>
          </w:tcPr>
          <w:p>
            <w:r/>
            <w:r>
              <w:rPr>
                <w:b w:val="0"/>
                <w:sz w:val="18"/>
              </w:rPr>
              <w:t>указать полный адрес перед подачей</w:t>
            </w:r>
          </w:p>
        </w:tc>
      </w:tr>
      <w:tr>
        <w:tc>
          <w:tcPr>
            <w:tcW w:type="dxa" w:w="2835"/>
            <w:vAlign w:val="top"/>
          </w:tcPr>
          <w:p>
            <w:r/>
            <w:r>
              <w:rPr>
                <w:b w:val="0"/>
                <w:sz w:val="18"/>
              </w:rPr>
              <w:t>Документ, удостоверяющий личность</w:t>
            </w:r>
          </w:p>
        </w:tc>
        <w:tc>
          <w:tcPr>
            <w:tcW w:type="dxa" w:w="6236"/>
            <w:vAlign w:val="top"/>
          </w:tcPr>
          <w:p>
            <w:r/>
            <w:r>
              <w:rPr>
                <w:b w:val="0"/>
                <w:sz w:val="18"/>
              </w:rPr>
              <w:t>при необходимости указать перед подачей</w:t>
            </w:r>
          </w:p>
        </w:tc>
      </w:tr>
    </w:tbl>
    <w:p>
      <w:pPr>
        <w:pStyle w:val="Heading1"/>
      </w:pPr>
      <w:r>
        <w:t>2. Текст согласия</w:t>
      </w:r>
    </w:p>
    <w:p>
      <w:r>
        <w:rPr>
          <w:b w:val="0"/>
        </w:rPr>
        <w:t>Я, Курпишев Иван Борисович, даю согласие Федеральной службе по интеллектуальной собственности и подведомственным организациям, участвующим в предоставлении государственной услуги, на обработку моих персональных данных в целях рассмотрения заявления о государственной регистрации базы данных, внесения сведений в соответствующий реестр, направления корреспонденции, публикации предусмотренных законом сведений и совершения иных юридически значимых действий, связанных с регистрацией базы данных.</w:t>
      </w:r>
    </w:p>
    <w:p>
      <w:r>
        <w:rPr>
          <w:b w:val="0"/>
        </w:rPr>
        <w:t>Согласие действует до достижения целей обработки либо до его отзыва в порядке, установленном законодательством Российской Федерации.</w:t>
      </w:r>
    </w:p>
    <w:p>
      <w:pPr>
        <w:pStyle w:val="Heading1"/>
      </w:pPr>
      <w:r>
        <w:t>3. Подпись</w:t>
      </w:r>
    </w:p>
    <w:p>
      <w:r>
        <w:rPr>
          <w:b w:val="0"/>
        </w:rPr>
        <w:t>Подпись: __________________ / Курпишев И.Б. /</w:t>
      </w:r>
    </w:p>
    <w:p>
      <w:r>
        <w:rPr>
          <w:b w:val="0"/>
        </w:rPr>
        <w:t>Дата: «___» __________ 2026 г.</w:t>
      </w:r>
    </w:p>
    <w:sectPr w:rsidR="00FC693F" w:rsidRPr="0006063C" w:rsidSect="00034616">
      <w:pgSz w:w="12240" w:h="15840"/>
      <w:pgMar w:top="907" w:right="1020" w:bottom="907" w:left="10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DejaVu Sans" w:hAnsi="DejaVu Sans" w:eastAsia="DejaVu Sans"/>
      <w:sz w:val="20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DejaVu Sans" w:hAnsi="DejaVu Sans" w:eastAsia="DejaVu Sans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DejaVu Sans" w:hAnsi="DejaVu Sans" w:eastAsia="DejaVu Sans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DejaVu Sans" w:hAnsi="DejaVu Sans" w:eastAsia="DejaVu Sans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 w:ascii="DejaVu Sans" w:hAnsi="DejaVu Sans" w:eastAsia="DejaVu Sans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05_PERSONAL_DATA_CONSENT_KLT_RBD_CHEM_v1_3</dc:title>
  <dc:subject>KLT-RBD-CHEM-REGISTRY-FIPS-DEPOSIT-BUNDLE v1.3</dc:subject>
  <dc:creator>Курпишев Иван Борисович</dc:creator>
  <cp:keywords>KLT, RBD, CHEM, database, Rospatent, FIPS</cp:keywords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